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80F3" w14:textId="76334121" w:rsidR="00657026" w:rsidRDefault="0039361F">
      <w:pPr>
        <w:pStyle w:val="300"/>
        <w:rPr>
          <w:lang w:eastAsia="ja-JP"/>
        </w:rPr>
      </w:pPr>
      <w:r>
        <w:rPr>
          <w:rFonts w:hint="eastAsia"/>
          <w:lang w:eastAsia="ja-JP"/>
        </w:rPr>
        <w:t>《天使投资个人所得税投资抵扣备案表》</w:t>
      </w:r>
      <w:r>
        <w:rPr>
          <w:snapToGrid w:val="0"/>
          <w:lang w:eastAsia="ja-JP"/>
        </w:rPr>
        <w:br/>
      </w:r>
      <w:r>
        <w:rPr>
          <w:rFonts w:ascii="MS Mincho" w:eastAsia="MS Mincho" w:hAnsi="MS Mincho"/>
          <w:lang w:eastAsia="ja-JP"/>
        </w:rPr>
        <w:t>『エンジェル投資</w:t>
      </w:r>
      <w:r w:rsidR="0068063F">
        <w:rPr>
          <w:rFonts w:ascii="MS Mincho" w:eastAsia="MS Mincho" w:hAnsi="MS Mincho" w:hint="eastAsia"/>
          <w:lang w:eastAsia="ja-JP"/>
        </w:rPr>
        <w:t>に係る</w:t>
      </w:r>
      <w:r>
        <w:rPr>
          <w:rFonts w:ascii="MS Mincho" w:eastAsia="MS Mincho" w:hAnsi="MS Mincho"/>
          <w:lang w:eastAsia="ja-JP"/>
        </w:rPr>
        <w:t>個人所得税の投資による相殺控除</w:t>
      </w:r>
      <w:r w:rsidR="0068063F">
        <w:rPr>
          <w:rFonts w:ascii="MS Mincho" w:eastAsia="MS Mincho" w:hAnsi="MS Mincho" w:hint="eastAsia"/>
          <w:lang w:eastAsia="ja-JP"/>
        </w:rPr>
        <w:t>届出</w:t>
      </w:r>
      <w:r>
        <w:rPr>
          <w:rFonts w:ascii="MS Mincho" w:eastAsia="MS Mincho" w:hAnsi="MS Mincho"/>
          <w:lang w:eastAsia="ja-JP"/>
        </w:rPr>
        <w:t>表』</w:t>
      </w:r>
    </w:p>
    <w:p w14:paraId="1CD1AA0B" w14:textId="27569796" w:rsidR="00657026" w:rsidRDefault="0039361F">
      <w:pPr>
        <w:pStyle w:val="0"/>
        <w:widowControl/>
        <w:spacing w:line="360" w:lineRule="auto"/>
        <w:jc w:val="center"/>
        <w:rPr>
          <w:szCs w:val="21"/>
          <w:lang w:eastAsia="ja-JP"/>
        </w:rPr>
      </w:pPr>
      <w:r>
        <w:rPr>
          <w:rFonts w:ascii="Arial" w:hAnsi="Arial" w:cs="宋体" w:hint="eastAsia"/>
          <w:b/>
          <w:sz w:val="28"/>
          <w:lang w:eastAsia="ja-JP"/>
        </w:rPr>
        <w:t>天使投资个人所得税投资抵扣备案表</w:t>
      </w:r>
      <w:r>
        <w:rPr>
          <w:snapToGrid w:val="0"/>
          <w:lang w:eastAsia="ja-JP"/>
        </w:rPr>
        <w:br/>
      </w:r>
      <w:r>
        <w:rPr>
          <w:rFonts w:ascii="MS Mincho" w:eastAsia="MS Mincho" w:hAnsi="MS Mincho"/>
          <w:b/>
          <w:sz w:val="28"/>
          <w:lang w:eastAsia="ja-JP"/>
        </w:rPr>
        <w:t>エンジェル投資</w:t>
      </w:r>
      <w:r w:rsidR="0068063F">
        <w:rPr>
          <w:rFonts w:ascii="MS Mincho" w:eastAsia="MS Mincho" w:hAnsi="MS Mincho" w:hint="eastAsia"/>
          <w:b/>
          <w:sz w:val="28"/>
          <w:lang w:eastAsia="ja-JP"/>
        </w:rPr>
        <w:t>に係る</w:t>
      </w:r>
      <w:r>
        <w:rPr>
          <w:rFonts w:ascii="MS Mincho" w:eastAsia="MS Mincho" w:hAnsi="MS Mincho"/>
          <w:b/>
          <w:sz w:val="28"/>
          <w:lang w:eastAsia="ja-JP"/>
        </w:rPr>
        <w:t>個人所得税の投資による相殺控除</w:t>
      </w:r>
      <w:r w:rsidR="0068063F">
        <w:rPr>
          <w:rFonts w:ascii="MS Mincho" w:eastAsia="MS Mincho" w:hAnsi="MS Mincho" w:hint="eastAsia"/>
          <w:b/>
          <w:sz w:val="28"/>
          <w:lang w:eastAsia="ja-JP"/>
        </w:rPr>
        <w:t>届出</w:t>
      </w:r>
      <w:r>
        <w:rPr>
          <w:rFonts w:ascii="MS Mincho" w:eastAsia="MS Mincho" w:hAnsi="MS Mincho"/>
          <w:b/>
          <w:sz w:val="28"/>
          <w:lang w:eastAsia="ja-JP"/>
        </w:rPr>
        <w:t>表</w:t>
      </w:r>
    </w:p>
    <w:p w14:paraId="32753194" w14:textId="77777777" w:rsidR="00657026" w:rsidRDefault="00657026">
      <w:pPr>
        <w:pStyle w:val="0"/>
        <w:rPr>
          <w:lang w:eastAsia="ja-JP"/>
        </w:rPr>
      </w:pPr>
    </w:p>
    <w:p w14:paraId="54FBBC7A" w14:textId="77777777" w:rsidR="00657026" w:rsidRDefault="00657026">
      <w:pPr>
        <w:pStyle w:val="0"/>
        <w:jc w:val="center"/>
        <w:rPr>
          <w:rFonts w:ascii="Times New Roman" w:hAnsi="Times New Roman"/>
          <w:szCs w:val="24"/>
          <w:lang w:eastAsia="ja-JP"/>
        </w:rPr>
      </w:pPr>
    </w:p>
    <w:p w14:paraId="587A799F" w14:textId="77777777" w:rsidR="00657026" w:rsidRDefault="00657026">
      <w:pPr>
        <w:pStyle w:val="0"/>
        <w:jc w:val="center"/>
        <w:rPr>
          <w:rFonts w:ascii="Times New Roman" w:hAnsi="Times New Roman"/>
          <w:szCs w:val="24"/>
          <w:lang w:eastAsia="ja-JP"/>
        </w:rPr>
      </w:pPr>
    </w:p>
    <w:p w14:paraId="6D98B8C7" w14:textId="77777777" w:rsidR="00657026" w:rsidRDefault="0039361F">
      <w:pPr>
        <w:pStyle w:val="0"/>
        <w:rPr>
          <w:rFonts w:ascii="宋体" w:hAnsi="宋体"/>
          <w:sz w:val="18"/>
          <w:szCs w:val="18"/>
          <w:lang w:eastAsia="ja-JP"/>
        </w:rPr>
      </w:pPr>
      <w:r>
        <w:rPr>
          <w:rFonts w:ascii="宋体" w:hAnsi="宋体"/>
          <w:sz w:val="18"/>
          <w:lang w:eastAsia="ja-JP"/>
        </w:rPr>
        <w:t xml:space="preserve">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37"/>
        <w:gridCol w:w="1040"/>
        <w:gridCol w:w="549"/>
        <w:gridCol w:w="367"/>
        <w:gridCol w:w="849"/>
        <w:gridCol w:w="470"/>
        <w:gridCol w:w="123"/>
        <w:gridCol w:w="917"/>
        <w:gridCol w:w="437"/>
        <w:gridCol w:w="622"/>
        <w:gridCol w:w="1043"/>
      </w:tblGrid>
      <w:tr w:rsidR="00657026" w14:paraId="4661345E" w14:textId="77777777">
        <w:trPr>
          <w:trHeight w:val="346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957" w14:textId="16A4587C" w:rsidR="00657026" w:rsidRDefault="0039361F" w:rsidP="0068063F">
            <w:pPr>
              <w:pStyle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sz w:val="18"/>
                <w:lang w:eastAsia="ja-JP"/>
              </w:rPr>
              <w:t>备案编号（主管税务机关填写）</w:t>
            </w:r>
            <w:r>
              <w:rPr>
                <w:snapToGrid w:val="0"/>
                <w:lang w:eastAsia="ja-JP"/>
              </w:rPr>
              <w:br/>
            </w:r>
            <w:r w:rsidR="0068063F">
              <w:rPr>
                <w:rFonts w:ascii="MS Mincho" w:eastAsia="MS Mincho" w:hAnsi="MS Mincho" w:hint="eastAsia"/>
                <w:sz w:val="18"/>
                <w:lang w:eastAsia="ja-JP"/>
              </w:rPr>
              <w:t>届出</w:t>
            </w:r>
            <w:r>
              <w:rPr>
                <w:rFonts w:ascii="MS Mincho" w:eastAsia="MS Mincho" w:hAnsi="MS Mincho"/>
                <w:sz w:val="18"/>
                <w:lang w:eastAsia="ja-JP"/>
              </w:rPr>
              <w:t>番号（</w:t>
            </w:r>
            <w:r w:rsidR="0068063F">
              <w:rPr>
                <w:rFonts w:ascii="MS Mincho" w:eastAsia="MS Mincho" w:hAnsi="MS Mincho" w:hint="eastAsia"/>
                <w:sz w:val="18"/>
                <w:lang w:eastAsia="ja-JP"/>
              </w:rPr>
              <w:t>管轄する</w:t>
            </w:r>
            <w:r>
              <w:rPr>
                <w:rFonts w:ascii="MS Mincho" w:eastAsia="MS Mincho" w:hAnsi="MS Mincho"/>
                <w:sz w:val="18"/>
                <w:lang w:eastAsia="ja-JP"/>
              </w:rPr>
              <w:t>税務機関記入</w:t>
            </w:r>
            <w:r w:rsidR="0068063F">
              <w:rPr>
                <w:rFonts w:ascii="MS Mincho" w:eastAsia="MS Mincho" w:hAnsi="MS Mincho" w:hint="eastAsia"/>
                <w:sz w:val="18"/>
                <w:lang w:eastAsia="ja-JP"/>
              </w:rPr>
              <w:t>欄</w:t>
            </w:r>
            <w:r>
              <w:rPr>
                <w:rFonts w:ascii="MS Mincho" w:eastAsia="MS Mincho" w:hAnsi="MS Mincho"/>
                <w:sz w:val="18"/>
                <w:lang w:eastAsia="ja-JP"/>
              </w:rPr>
              <w:t>）</w:t>
            </w: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992" w14:textId="77777777" w:rsidR="00657026" w:rsidRDefault="00657026">
            <w:pPr>
              <w:pStyle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  <w:lang w:eastAsia="ja-JP"/>
              </w:rPr>
            </w:pPr>
          </w:p>
        </w:tc>
      </w:tr>
      <w:tr w:rsidR="00657026" w14:paraId="46959249" w14:textId="77777777">
        <w:trPr>
          <w:trHeight w:val="346"/>
          <w:jc w:val="center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D6E" w14:textId="7777777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  <w:lang w:eastAsia="ja-JP"/>
              </w:rPr>
            </w:pPr>
            <w:r>
              <w:rPr>
                <w:rFonts w:ascii="黑体" w:eastAsia="黑体" w:hAnsi="黑体" w:cs="宋体" w:hint="eastAsia"/>
                <w:sz w:val="18"/>
                <w:lang w:eastAsia="ja-JP"/>
              </w:rPr>
              <w:t>天使投资个人基本情况</w:t>
            </w:r>
            <w:r>
              <w:rPr>
                <w:snapToGrid w:val="0"/>
                <w:lang w:eastAsia="ja-JP"/>
              </w:rPr>
              <w:br/>
            </w:r>
            <w:r>
              <w:rPr>
                <w:rFonts w:ascii="MS Mincho" w:eastAsia="MS Mincho" w:hAnsi="MS Mincho"/>
                <w:sz w:val="18"/>
                <w:lang w:eastAsia="ja-JP"/>
              </w:rPr>
              <w:t>エンジェル投資家の個人情報</w:t>
            </w:r>
          </w:p>
        </w:tc>
      </w:tr>
      <w:tr w:rsidR="00657026" w14:paraId="7E4C2B94" w14:textId="77777777">
        <w:trPr>
          <w:trHeight w:val="34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E5BD" w14:textId="7777777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姓名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氏名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8117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BE4" w14:textId="39E359A0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t>身份证件类型</w:t>
            </w:r>
            <w:r>
              <w:rPr>
                <w:snapToGrid w:val="0"/>
                <w:lang w:eastAsia="ja-JP"/>
              </w:rPr>
              <w:br/>
            </w:r>
            <w:r>
              <w:rPr>
                <w:rFonts w:ascii="MS Mincho" w:eastAsia="MS Mincho" w:hAnsi="MS Mincho"/>
                <w:sz w:val="18"/>
                <w:lang w:eastAsia="ja-JP"/>
              </w:rPr>
              <w:t>身分証明書の</w:t>
            </w:r>
            <w:r w:rsidR="00305FD0">
              <w:rPr>
                <w:rFonts w:ascii="MS Mincho" w:eastAsia="MS Mincho" w:hAnsi="MS Mincho" w:hint="eastAsia"/>
                <w:sz w:val="18"/>
                <w:lang w:eastAsia="ja-JP"/>
              </w:rPr>
              <w:t>種類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B02F" w14:textId="77777777" w:rsidR="00657026" w:rsidRDefault="00657026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  <w:lang w:eastAsia="ja-JP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B359" w14:textId="7777777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身份证件号码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身分証明書番号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09E" w14:textId="77777777" w:rsidR="00657026" w:rsidRDefault="00657026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</w:p>
        </w:tc>
      </w:tr>
      <w:tr w:rsidR="00657026" w14:paraId="1B5865F4" w14:textId="77777777">
        <w:trPr>
          <w:trHeight w:val="34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955" w14:textId="7777777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国籍（地区）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国籍（地域）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26E" w14:textId="77777777" w:rsidR="00657026" w:rsidRDefault="00657026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38D" w14:textId="61F21B0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联系电话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電話番号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DE7" w14:textId="77777777" w:rsidR="00657026" w:rsidRDefault="00657026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D0D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联系地址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住所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F629" w14:textId="77777777" w:rsidR="00657026" w:rsidRDefault="00657026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</w:p>
        </w:tc>
      </w:tr>
      <w:tr w:rsidR="00657026" w14:paraId="62C50908" w14:textId="77777777">
        <w:trPr>
          <w:trHeight w:val="346"/>
          <w:jc w:val="center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A10" w14:textId="2003B576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  <w:lang w:eastAsia="ja-JP"/>
              </w:rPr>
            </w:pPr>
            <w:r>
              <w:rPr>
                <w:rFonts w:ascii="黑体" w:eastAsia="黑体" w:hAnsi="黑体" w:cs="宋体" w:hint="eastAsia"/>
                <w:sz w:val="18"/>
                <w:lang w:eastAsia="ja-JP"/>
              </w:rPr>
              <w:t>初创科技型企业基本情况</w:t>
            </w:r>
            <w:r>
              <w:rPr>
                <w:snapToGrid w:val="0"/>
                <w:lang w:eastAsia="ja-JP"/>
              </w:rPr>
              <w:br/>
            </w:r>
            <w:r w:rsidR="00305FD0">
              <w:rPr>
                <w:rFonts w:ascii="MS Mincho" w:eastAsia="MS Mincho" w:hAnsi="MS Mincho" w:hint="eastAsia"/>
                <w:sz w:val="18"/>
                <w:lang w:eastAsia="ja-JP"/>
              </w:rPr>
              <w:t>創業初期の</w:t>
            </w:r>
            <w:r>
              <w:rPr>
                <w:rFonts w:ascii="MS Mincho" w:eastAsia="MS Mincho" w:hAnsi="MS Mincho"/>
                <w:sz w:val="18"/>
                <w:lang w:eastAsia="ja-JP"/>
              </w:rPr>
              <w:t>科学技術型企業の基本情報</w:t>
            </w:r>
          </w:p>
        </w:tc>
      </w:tr>
      <w:tr w:rsidR="00657026" w14:paraId="6755E25E" w14:textId="77777777">
        <w:trPr>
          <w:trHeight w:val="50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436" w14:textId="7777777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企业名称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企業名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292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048C" w14:textId="7777777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t>纳税人识别号</w:t>
            </w:r>
            <w:r>
              <w:rPr>
                <w:snapToGrid w:val="0"/>
                <w:lang w:eastAsia="ja-JP"/>
              </w:rPr>
              <w:br/>
            </w:r>
            <w:r>
              <w:rPr>
                <w:rFonts w:ascii="MS Mincho" w:eastAsia="MS Mincho" w:hAnsi="MS Mincho"/>
                <w:sz w:val="18"/>
                <w:lang w:eastAsia="ja-JP"/>
              </w:rPr>
              <w:t>納税者個人識別コード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9A" w14:textId="77777777" w:rsidR="00657026" w:rsidRDefault="00657026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  <w:lang w:eastAsia="ja-JP"/>
              </w:rPr>
            </w:pPr>
          </w:p>
        </w:tc>
      </w:tr>
      <w:tr w:rsidR="00657026" w14:paraId="2F5011A1" w14:textId="77777777">
        <w:trPr>
          <w:trHeight w:val="34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1FCA" w14:textId="7777777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设立时间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設立日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7AF3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8BB4" w14:textId="49552225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注册地址</w:t>
            </w:r>
            <w:r>
              <w:rPr>
                <w:snapToGrid w:val="0"/>
              </w:rPr>
              <w:br/>
            </w:r>
            <w:r w:rsidR="00305FD0">
              <w:rPr>
                <w:rFonts w:ascii="Yu Mincho" w:eastAsia="Yu Mincho" w:hAnsi="Yu Mincho" w:hint="eastAsia"/>
                <w:sz w:val="18"/>
                <w:lang w:eastAsia="ja-JP"/>
              </w:rPr>
              <w:t>登録</w:t>
            </w:r>
            <w:r>
              <w:rPr>
                <w:rFonts w:ascii="MS Mincho" w:eastAsia="MS Mincho" w:hAnsi="MS Mincho"/>
                <w:sz w:val="18"/>
              </w:rPr>
              <w:t>住所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408B" w14:textId="77777777" w:rsidR="00657026" w:rsidRDefault="00657026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</w:rPr>
            </w:pPr>
          </w:p>
        </w:tc>
      </w:tr>
      <w:tr w:rsidR="00657026" w14:paraId="6248BEA4" w14:textId="77777777">
        <w:trPr>
          <w:trHeight w:val="347"/>
          <w:jc w:val="center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E27" w14:textId="7706A6B7" w:rsidR="00657026" w:rsidRDefault="0039361F">
            <w:pPr>
              <w:pStyle w:val="0"/>
              <w:jc w:val="center"/>
              <w:rPr>
                <w:rFonts w:ascii="等线" w:eastAsia="等线" w:hAnsi="等线"/>
                <w:sz w:val="18"/>
                <w:szCs w:val="18"/>
                <w:lang w:eastAsia="ja-JP"/>
              </w:rPr>
            </w:pPr>
            <w:r>
              <w:rPr>
                <w:rFonts w:ascii="黑体" w:eastAsia="黑体" w:hAnsi="黑体" w:cs="宋体" w:hint="eastAsia"/>
                <w:sz w:val="18"/>
                <w:lang w:eastAsia="ja-JP"/>
              </w:rPr>
              <w:t>初创科技型企业及天使投资个人投资情况</w:t>
            </w:r>
            <w:r>
              <w:rPr>
                <w:snapToGrid w:val="0"/>
                <w:lang w:eastAsia="ja-JP"/>
              </w:rPr>
              <w:br/>
            </w:r>
            <w:r w:rsidR="00305FD0">
              <w:rPr>
                <w:rFonts w:ascii="MS Mincho" w:eastAsia="MS Mincho" w:hAnsi="MS Mincho" w:hint="eastAsia"/>
                <w:sz w:val="18"/>
                <w:lang w:eastAsia="ja-JP"/>
              </w:rPr>
              <w:t>創業初期の</w:t>
            </w:r>
            <w:r>
              <w:rPr>
                <w:rFonts w:ascii="MS Mincho" w:eastAsia="MS Mincho" w:hAnsi="MS Mincho"/>
                <w:sz w:val="18"/>
                <w:lang w:eastAsia="ja-JP"/>
              </w:rPr>
              <w:t>科学技術型企業及びエンジェル投資家</w:t>
            </w:r>
            <w:r w:rsidR="00305FD0">
              <w:rPr>
                <w:rFonts w:ascii="MS Mincho" w:eastAsia="MS Mincho" w:hAnsi="MS Mincho" w:hint="eastAsia"/>
                <w:sz w:val="18"/>
                <w:lang w:eastAsia="ja-JP"/>
              </w:rPr>
              <w:t>の</w:t>
            </w:r>
            <w:r>
              <w:rPr>
                <w:rFonts w:ascii="MS Mincho" w:eastAsia="MS Mincho" w:hAnsi="MS Mincho"/>
                <w:sz w:val="18"/>
                <w:lang w:eastAsia="ja-JP"/>
              </w:rPr>
              <w:t>個人情報</w:t>
            </w:r>
          </w:p>
        </w:tc>
      </w:tr>
      <w:tr w:rsidR="00657026" w14:paraId="5E4149B3" w14:textId="77777777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7691" w14:textId="5536A913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投资日期</w:t>
            </w:r>
            <w:r>
              <w:rPr>
                <w:snapToGrid w:val="0"/>
              </w:rPr>
              <w:br/>
            </w:r>
            <w:r w:rsidR="00305FD0">
              <w:rPr>
                <w:rFonts w:ascii="Yu Mincho" w:eastAsia="Yu Mincho" w:hAnsi="Yu Mincho" w:hint="eastAsia"/>
                <w:sz w:val="18"/>
                <w:lang w:eastAsia="ja-JP"/>
              </w:rPr>
              <w:t>出資</w:t>
            </w:r>
            <w:r>
              <w:rPr>
                <w:rFonts w:ascii="MS Mincho" w:eastAsia="MS Mincho" w:hAnsi="MS Mincho"/>
                <w:sz w:val="18"/>
              </w:rPr>
              <w:t>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C1D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从业人数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従業員数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A4A" w14:textId="1E8E1EF9" w:rsidR="00657026" w:rsidRDefault="0039361F" w:rsidP="009D09E1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t>本科以上学历人数占比</w:t>
            </w:r>
            <w:r>
              <w:rPr>
                <w:snapToGrid w:val="0"/>
                <w:lang w:eastAsia="ja-JP"/>
              </w:rPr>
              <w:br/>
            </w:r>
            <w:r w:rsidR="009D09E1">
              <w:rPr>
                <w:rFonts w:ascii="MS Mincho" w:eastAsia="MS Mincho" w:hAnsi="MS Mincho" w:hint="eastAsia"/>
                <w:sz w:val="18"/>
                <w:lang w:eastAsia="ja-JP"/>
              </w:rPr>
              <w:t>大学</w:t>
            </w:r>
            <w:r w:rsidR="009D09E1">
              <w:rPr>
                <w:rFonts w:ascii="MS Mincho" w:eastAsia="MS Mincho" w:hAnsi="MS Mincho"/>
                <w:sz w:val="18"/>
                <w:lang w:eastAsia="ja-JP"/>
              </w:rPr>
              <w:t>以上</w:t>
            </w:r>
            <w:r w:rsidR="00305FD0">
              <w:rPr>
                <w:rFonts w:ascii="MS Mincho" w:eastAsia="MS Mincho" w:hAnsi="MS Mincho" w:hint="eastAsia"/>
                <w:sz w:val="18"/>
                <w:lang w:eastAsia="ja-JP"/>
              </w:rPr>
              <w:t>の</w:t>
            </w:r>
            <w:r>
              <w:rPr>
                <w:rFonts w:ascii="MS Mincho" w:eastAsia="MS Mincho" w:hAnsi="MS Mincho"/>
                <w:sz w:val="18"/>
                <w:lang w:eastAsia="ja-JP"/>
              </w:rPr>
              <w:t>学歴</w:t>
            </w:r>
            <w:r w:rsidR="00305FD0">
              <w:rPr>
                <w:rFonts w:ascii="MS Mincho" w:eastAsia="MS Mincho" w:hAnsi="MS Mincho" w:hint="eastAsia"/>
                <w:sz w:val="18"/>
                <w:lang w:eastAsia="ja-JP"/>
              </w:rPr>
              <w:t>を</w:t>
            </w:r>
            <w:r w:rsidR="00305FD0">
              <w:rPr>
                <w:rFonts w:ascii="MS Mincho" w:eastAsia="MS Mincho" w:hAnsi="MS Mincho" w:hint="eastAsia"/>
                <w:sz w:val="18"/>
                <w:lang w:eastAsia="ja-JP"/>
              </w:rPr>
              <w:lastRenderedPageBreak/>
              <w:t>有する者</w:t>
            </w:r>
            <w:r>
              <w:rPr>
                <w:rFonts w:ascii="MS Mincho" w:eastAsia="MS Mincho" w:hAnsi="MS Mincho"/>
                <w:sz w:val="18"/>
                <w:lang w:eastAsia="ja-JP"/>
              </w:rPr>
              <w:t>の割合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3D35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lastRenderedPageBreak/>
              <w:t>资产总额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資産総額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BB3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年销售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年間売上</w:t>
            </w:r>
          </w:p>
          <w:p w14:paraId="4F5E1CE0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收入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収入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97F6" w14:textId="49E9566F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t>研发费用总额占成本费用支出的比例</w:t>
            </w:r>
            <w:r>
              <w:rPr>
                <w:snapToGrid w:val="0"/>
                <w:lang w:eastAsia="ja-JP"/>
              </w:rPr>
              <w:br/>
            </w:r>
            <w:r w:rsidR="005F322E">
              <w:rPr>
                <w:rFonts w:ascii="MS Mincho" w:eastAsia="MS Mincho" w:hAnsi="MS Mincho"/>
                <w:sz w:val="18"/>
                <w:lang w:eastAsia="ja-JP"/>
              </w:rPr>
              <w:t>研究開発</w:t>
            </w:r>
            <w:r w:rsidR="005F322E">
              <w:rPr>
                <w:rFonts w:ascii="MS Mincho" w:eastAsia="MS Mincho" w:hAnsi="MS Mincho"/>
                <w:sz w:val="18"/>
                <w:lang w:eastAsia="ja-JP"/>
              </w:rPr>
              <w:lastRenderedPageBreak/>
              <w:t>費総額</w:t>
            </w:r>
            <w:r w:rsidR="005F322E">
              <w:rPr>
                <w:rFonts w:ascii="MS Mincho" w:eastAsia="MS Mincho" w:hAnsi="MS Mincho" w:hint="eastAsia"/>
                <w:sz w:val="18"/>
                <w:lang w:eastAsia="ja-JP"/>
              </w:rPr>
              <w:t>が</w:t>
            </w:r>
            <w:r>
              <w:rPr>
                <w:rFonts w:ascii="MS Mincho" w:eastAsia="MS Mincho" w:hAnsi="MS Mincho"/>
                <w:sz w:val="18"/>
                <w:lang w:eastAsia="ja-JP"/>
              </w:rPr>
              <w:t>支出コスト</w:t>
            </w:r>
            <w:r w:rsidR="005F322E">
              <w:rPr>
                <w:rFonts w:ascii="MS Mincho" w:eastAsia="MS Mincho" w:hAnsi="MS Mincho" w:hint="eastAsia"/>
                <w:sz w:val="18"/>
                <w:lang w:eastAsia="ja-JP"/>
              </w:rPr>
              <w:t>を占める</w:t>
            </w:r>
            <w:r>
              <w:rPr>
                <w:rFonts w:ascii="MS Mincho" w:eastAsia="MS Mincho" w:hAnsi="MS Mincho"/>
                <w:sz w:val="18"/>
                <w:lang w:eastAsia="ja-JP"/>
              </w:rPr>
              <w:t>割合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95D" w14:textId="07A829F9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lastRenderedPageBreak/>
              <w:t>投资</w:t>
            </w:r>
            <w:r>
              <w:rPr>
                <w:rFonts w:ascii="宋体" w:hAnsi="宋体" w:cs="宋体"/>
                <w:sz w:val="18"/>
                <w:lang w:eastAsia="ja-JP"/>
              </w:rPr>
              <w:t>2</w:t>
            </w:r>
            <w:r>
              <w:rPr>
                <w:rFonts w:ascii="宋体" w:hAnsi="宋体" w:cs="宋体" w:hint="eastAsia"/>
                <w:sz w:val="18"/>
                <w:lang w:eastAsia="ja-JP"/>
              </w:rPr>
              <w:t>年内与其亲属合计持股比例是否超过</w:t>
            </w:r>
            <w:r>
              <w:rPr>
                <w:rFonts w:ascii="宋体" w:hAnsi="宋体" w:cs="宋体"/>
                <w:sz w:val="18"/>
                <w:lang w:eastAsia="ja-JP"/>
              </w:rPr>
              <w:t>50%</w:t>
            </w:r>
            <w:r>
              <w:rPr>
                <w:snapToGrid w:val="0"/>
                <w:lang w:eastAsia="ja-JP"/>
              </w:rPr>
              <w:br/>
            </w:r>
            <w:r>
              <w:rPr>
                <w:rFonts w:ascii="MS Mincho" w:eastAsia="MS Mincho" w:hAnsi="MS Mincho"/>
                <w:sz w:val="18"/>
                <w:lang w:eastAsia="ja-JP"/>
              </w:rPr>
              <w:lastRenderedPageBreak/>
              <w:t>投資</w:t>
            </w:r>
            <w:r w:rsidR="00CF0DF5">
              <w:rPr>
                <w:rFonts w:ascii="MS Mincho" w:eastAsia="MS Mincho" w:hAnsi="MS Mincho" w:hint="eastAsia"/>
                <w:sz w:val="18"/>
                <w:lang w:eastAsia="ja-JP"/>
              </w:rPr>
              <w:t>して</w:t>
            </w:r>
            <w:r>
              <w:rPr>
                <w:rFonts w:ascii="MS Mincho" w:eastAsia="MS Mincho" w:hAnsi="MS Mincho"/>
                <w:sz w:val="18"/>
                <w:lang w:eastAsia="ja-JP"/>
              </w:rPr>
              <w:t>2年</w:t>
            </w:r>
            <w:r w:rsidR="00827084">
              <w:rPr>
                <w:rFonts w:ascii="MS Mincho" w:eastAsia="MS Mincho" w:hAnsi="MS Mincho" w:hint="eastAsia"/>
                <w:sz w:val="18"/>
                <w:lang w:eastAsia="ja-JP"/>
              </w:rPr>
              <w:t>以内</w:t>
            </w:r>
            <w:r w:rsidR="005F322E">
              <w:rPr>
                <w:rFonts w:ascii="MS Mincho" w:eastAsia="MS Mincho" w:hAnsi="MS Mincho" w:hint="eastAsia"/>
                <w:sz w:val="18"/>
                <w:lang w:eastAsia="ja-JP"/>
              </w:rPr>
              <w:t>に</w:t>
            </w:r>
            <w:r>
              <w:rPr>
                <w:rFonts w:ascii="MS Mincho" w:eastAsia="MS Mincho" w:hAnsi="MS Mincho"/>
                <w:sz w:val="18"/>
                <w:lang w:eastAsia="ja-JP"/>
              </w:rPr>
              <w:t>投資家の親族</w:t>
            </w:r>
            <w:r w:rsidR="00827084">
              <w:rPr>
                <w:rFonts w:ascii="MS Mincho" w:eastAsia="MS Mincho" w:hAnsi="MS Mincho" w:hint="eastAsia"/>
                <w:sz w:val="18"/>
                <w:lang w:eastAsia="ja-JP"/>
              </w:rPr>
              <w:t>と</w:t>
            </w:r>
            <w:r>
              <w:rPr>
                <w:rFonts w:ascii="MS Mincho" w:eastAsia="MS Mincho" w:hAnsi="MS Mincho"/>
                <w:sz w:val="18"/>
                <w:lang w:eastAsia="ja-JP"/>
              </w:rPr>
              <w:t>の</w:t>
            </w:r>
            <w:r w:rsidR="00827084">
              <w:rPr>
                <w:rFonts w:ascii="MS Mincho" w:eastAsia="MS Mincho" w:hAnsi="MS Mincho" w:hint="eastAsia"/>
                <w:sz w:val="18"/>
                <w:lang w:eastAsia="ja-JP"/>
              </w:rPr>
              <w:t>合計</w:t>
            </w:r>
            <w:r>
              <w:rPr>
                <w:rFonts w:ascii="MS Mincho" w:eastAsia="MS Mincho" w:hAnsi="MS Mincho"/>
                <w:sz w:val="18"/>
                <w:lang w:eastAsia="ja-JP"/>
              </w:rPr>
              <w:t>持ち株比率が50%以上</w:t>
            </w:r>
            <w:r w:rsidR="00827084">
              <w:rPr>
                <w:rFonts w:ascii="MS Mincho" w:eastAsia="MS Mincho" w:hAnsi="MS Mincho" w:hint="eastAsia"/>
                <w:sz w:val="18"/>
                <w:lang w:eastAsia="ja-JP"/>
              </w:rPr>
              <w:t>であるか否か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04F6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lastRenderedPageBreak/>
              <w:t>投资额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投資額</w:t>
            </w:r>
          </w:p>
        </w:tc>
      </w:tr>
      <w:tr w:rsidR="00657026" w14:paraId="05579A6D" w14:textId="77777777">
        <w:trPr>
          <w:trHeight w:val="386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4D72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B3BB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1F1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EF8E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EBA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519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FEB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1A0F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1957D5D9" w14:textId="77777777">
        <w:trPr>
          <w:trHeight w:val="38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0D82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F9C3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76E6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0CD9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2FC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4A8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82F9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37EF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30EC381B" w14:textId="77777777">
        <w:trPr>
          <w:trHeight w:val="386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A05A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137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0A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6534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5E1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859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BF7B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0AA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43F32E80" w14:textId="77777777">
        <w:trPr>
          <w:trHeight w:val="38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2CF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635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2BD6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D8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62C3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EAC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04A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9E9F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16325874" w14:textId="77777777">
        <w:trPr>
          <w:trHeight w:val="38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BE3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189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6667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4AF8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5DC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3A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1EA3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11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179F6E99" w14:textId="77777777">
        <w:trPr>
          <w:trHeight w:val="38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45D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C6F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1E17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21F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5E6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DDC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4A95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D872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4060E734" w14:textId="77777777">
        <w:trPr>
          <w:trHeight w:val="38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D9C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代理机构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代理機関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532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BBE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联系人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連絡担当者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3ED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503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填报日期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記入日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7CBC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4435BA8B" w14:textId="77777777">
        <w:trPr>
          <w:trHeight w:val="38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847D" w14:textId="4E31E201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t>主管税务机关</w:t>
            </w:r>
            <w:r>
              <w:rPr>
                <w:snapToGrid w:val="0"/>
                <w:lang w:eastAsia="ja-JP"/>
              </w:rPr>
              <w:br/>
            </w:r>
            <w:r w:rsidR="00CF0DF5">
              <w:rPr>
                <w:rFonts w:ascii="Yu Mincho" w:eastAsia="Yu Mincho" w:hAnsi="Yu Mincho" w:hint="eastAsia"/>
                <w:sz w:val="18"/>
                <w:lang w:eastAsia="ja-JP"/>
              </w:rPr>
              <w:t>管轄する</w:t>
            </w:r>
            <w:r>
              <w:rPr>
                <w:rFonts w:ascii="MS Mincho" w:eastAsia="MS Mincho" w:hAnsi="MS Mincho"/>
                <w:sz w:val="18"/>
                <w:lang w:eastAsia="ja-JP"/>
              </w:rPr>
              <w:t>税務機関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9E00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6A1A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受理人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受付担当者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23EB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91E3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受理日期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受付日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F0E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026" w14:paraId="4CEB6A88" w14:textId="77777777">
        <w:trPr>
          <w:trHeight w:val="44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31A6" w14:textId="3225C1D5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注销清算时间</w:t>
            </w:r>
            <w:r>
              <w:rPr>
                <w:snapToGrid w:val="0"/>
              </w:rPr>
              <w:br/>
            </w:r>
            <w:r w:rsidR="00CF0DF5">
              <w:rPr>
                <w:rFonts w:ascii="Yu Mincho" w:eastAsia="Yu Mincho" w:hAnsi="Yu Mincho" w:hint="eastAsia"/>
                <w:sz w:val="18"/>
              </w:rPr>
              <w:t>抹消</w:t>
            </w:r>
            <w:r>
              <w:rPr>
                <w:rFonts w:ascii="MS Mincho" w:eastAsia="MS Mincho" w:hAnsi="MS Mincho"/>
                <w:sz w:val="18"/>
              </w:rPr>
              <w:t>清算</w:t>
            </w:r>
            <w:r w:rsidR="00CF0DF5">
              <w:rPr>
                <w:rFonts w:ascii="MS Mincho" w:eastAsia="MS Mincho" w:hAnsi="MS Mincho" w:hint="eastAsia"/>
                <w:sz w:val="18"/>
              </w:rPr>
              <w:t>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8E42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BD3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t>清算前已抵扣投资额</w:t>
            </w:r>
            <w:r>
              <w:rPr>
                <w:snapToGrid w:val="0"/>
                <w:lang w:eastAsia="ja-JP"/>
              </w:rPr>
              <w:br/>
            </w:r>
            <w:r>
              <w:rPr>
                <w:rFonts w:ascii="MS Mincho" w:eastAsia="MS Mincho" w:hAnsi="MS Mincho"/>
                <w:sz w:val="18"/>
                <w:lang w:eastAsia="ja-JP"/>
              </w:rPr>
              <w:t>清算前に相殺控除済の投資額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59C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</w:p>
        </w:tc>
      </w:tr>
      <w:tr w:rsidR="00657026" w14:paraId="60793278" w14:textId="77777777">
        <w:trPr>
          <w:trHeight w:val="38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CCB" w14:textId="6D89E1FE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18"/>
                <w:lang w:eastAsia="ja-JP"/>
              </w:rPr>
              <w:t>主管税务机关</w:t>
            </w:r>
            <w:r>
              <w:rPr>
                <w:snapToGrid w:val="0"/>
                <w:lang w:eastAsia="ja-JP"/>
              </w:rPr>
              <w:br/>
            </w:r>
            <w:r w:rsidR="00CF0DF5">
              <w:rPr>
                <w:rFonts w:ascii="Yu Mincho" w:eastAsia="Yu Mincho" w:hAnsi="Yu Mincho" w:hint="eastAsia"/>
                <w:sz w:val="18"/>
                <w:lang w:eastAsia="ja-JP"/>
              </w:rPr>
              <w:t>管轄する</w:t>
            </w:r>
            <w:r>
              <w:rPr>
                <w:rFonts w:ascii="MS Mincho" w:eastAsia="MS Mincho" w:hAnsi="MS Mincho"/>
                <w:sz w:val="18"/>
                <w:lang w:eastAsia="ja-JP"/>
              </w:rPr>
              <w:t>税務機関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C56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AFE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受理人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受付担当者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449D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BEC" w14:textId="77777777" w:rsidR="00657026" w:rsidRDefault="0039361F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受理日期</w:t>
            </w:r>
            <w:r>
              <w:rPr>
                <w:snapToGrid w:val="0"/>
              </w:rPr>
              <w:br/>
            </w:r>
            <w:r>
              <w:rPr>
                <w:rFonts w:ascii="MS Mincho" w:eastAsia="MS Mincho" w:hAnsi="MS Mincho"/>
                <w:sz w:val="18"/>
              </w:rPr>
              <w:t>受付日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DAE4" w14:textId="77777777" w:rsidR="00657026" w:rsidRDefault="00657026">
            <w:pPr>
              <w:pStyle w:val="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492170A" w14:textId="77777777" w:rsidR="00657026" w:rsidRDefault="00657026">
      <w:pPr>
        <w:pStyle w:val="0"/>
      </w:pPr>
    </w:p>
    <w:p w14:paraId="138A8E43" w14:textId="77777777" w:rsidR="00657026" w:rsidRDefault="00657026">
      <w:pPr>
        <w:pStyle w:val="0"/>
      </w:pPr>
    </w:p>
    <w:p w14:paraId="45805996" w14:textId="77777777" w:rsidR="00657026" w:rsidRDefault="00657026">
      <w:pPr>
        <w:pStyle w:val="0"/>
      </w:pPr>
    </w:p>
    <w:sectPr w:rsidR="0065702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CB31" w14:textId="77777777" w:rsidR="009D6502" w:rsidRDefault="009D6502" w:rsidP="0068063F">
      <w:r>
        <w:separator/>
      </w:r>
    </w:p>
  </w:endnote>
  <w:endnote w:type="continuationSeparator" w:id="0">
    <w:p w14:paraId="3A740528" w14:textId="77777777" w:rsidR="009D6502" w:rsidRDefault="009D6502" w:rsidP="0068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18F2" w14:textId="77777777" w:rsidR="009D6502" w:rsidRDefault="009D6502" w:rsidP="0068063F">
      <w:r>
        <w:separator/>
      </w:r>
    </w:p>
  </w:footnote>
  <w:footnote w:type="continuationSeparator" w:id="0">
    <w:p w14:paraId="31BDCF11" w14:textId="77777777" w:rsidR="009D6502" w:rsidRDefault="009D6502" w:rsidP="0068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18"/>
    <w:rsid w:val="0019487C"/>
    <w:rsid w:val="00217E7D"/>
    <w:rsid w:val="00305FD0"/>
    <w:rsid w:val="0039361F"/>
    <w:rsid w:val="004C2291"/>
    <w:rsid w:val="0050524D"/>
    <w:rsid w:val="005F322E"/>
    <w:rsid w:val="00657026"/>
    <w:rsid w:val="0068063F"/>
    <w:rsid w:val="00827084"/>
    <w:rsid w:val="009D09E1"/>
    <w:rsid w:val="009D6502"/>
    <w:rsid w:val="00B479B2"/>
    <w:rsid w:val="00CF0DF5"/>
    <w:rsid w:val="00D05818"/>
    <w:rsid w:val="3C8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08C5E9"/>
  <w15:docId w15:val="{F69D2062-0382-4A4B-BDA6-CAACA377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eastAsia="宋体" w:hAnsi="Calibri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eastAsia="宋体" w:hAnsi="Cambria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eastAsia="宋体" w:hAnsi="Calibr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11"/>
    <w:link w:val="a5"/>
    <w:pPr>
      <w:spacing w:line="520" w:lineRule="exact"/>
    </w:pPr>
    <w:rPr>
      <w:rFonts w:ascii="仿宋_GB2312" w:eastAsia="仿宋_GB2312" w:hAnsi="Courier New"/>
      <w:sz w:val="32"/>
      <w:lang w:val="zh-CN"/>
    </w:rPr>
  </w:style>
  <w:style w:type="paragraph" w:customStyle="1" w:styleId="11">
    <w:name w:val="正文1"/>
    <w:qFormat/>
    <w:pPr>
      <w:widowControl w:val="0"/>
      <w:jc w:val="both"/>
    </w:pPr>
  </w:style>
  <w:style w:type="paragraph" w:styleId="a6">
    <w:name w:val="Plain Text"/>
    <w:basedOn w:val="00"/>
    <w:link w:val="a7"/>
    <w:qFormat/>
    <w:rPr>
      <w:rFonts w:ascii="宋体" w:hAnsi="Courier New"/>
      <w:kern w:val="0"/>
      <w:sz w:val="20"/>
      <w:szCs w:val="21"/>
      <w:lang w:val="zh-CN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11"/>
    <w:next w:val="11"/>
    <w:link w:val="af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10">
    <w:name w:val="标题 1 字符"/>
    <w:link w:val="1"/>
    <w:qFormat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locked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locked/>
    <w:rPr>
      <w:b/>
      <w:bCs/>
      <w:sz w:val="32"/>
      <w:szCs w:val="32"/>
      <w:lang w:val="zh-CN" w:eastAsia="zh-CN"/>
    </w:rPr>
  </w:style>
  <w:style w:type="character" w:customStyle="1" w:styleId="40">
    <w:name w:val="标题 4 字符"/>
    <w:link w:val="4"/>
    <w:uiPriority w:val="9"/>
    <w:qFormat/>
    <w:locked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50">
    <w:name w:val="标题 5 字符"/>
    <w:link w:val="5"/>
    <w:locked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locked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标题 7 字符"/>
    <w:link w:val="7"/>
    <w:qFormat/>
    <w:locked/>
    <w:rPr>
      <w:rFonts w:ascii="Times New Roman" w:eastAsia="Times New Roman" w:hAnsi="Times New Roman"/>
      <w:sz w:val="24"/>
      <w:szCs w:val="24"/>
    </w:rPr>
  </w:style>
  <w:style w:type="character" w:customStyle="1" w:styleId="80">
    <w:name w:val="标题 8 字符"/>
    <w:link w:val="8"/>
    <w:qFormat/>
    <w:locked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标题 9 字符"/>
    <w:link w:val="9"/>
    <w:qFormat/>
    <w:locked/>
    <w:rPr>
      <w:rFonts w:ascii="Arial" w:eastAsia="Times New Roman" w:hAnsi="Arial" w:cs="Arial"/>
      <w:sz w:val="22"/>
      <w:szCs w:val="22"/>
    </w:rPr>
  </w:style>
  <w:style w:type="character" w:customStyle="1" w:styleId="a9">
    <w:name w:val="批注框文本 字符"/>
    <w:link w:val="a8"/>
    <w:semiHidden/>
    <w:qFormat/>
    <w:locked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d">
    <w:name w:val="页眉 字符"/>
    <w:link w:val="ac"/>
    <w:qFormat/>
    <w:rPr>
      <w:rFonts w:ascii="Times New Roman" w:eastAsia="Times New Roman" w:hAnsi="Times New Roman"/>
      <w:sz w:val="18"/>
      <w:szCs w:val="18"/>
    </w:rPr>
  </w:style>
  <w:style w:type="character" w:customStyle="1" w:styleId="ab">
    <w:name w:val="页脚 字符"/>
    <w:link w:val="aa"/>
    <w:qFormat/>
    <w:rPr>
      <w:rFonts w:ascii="Times New Roman" w:eastAsia="Times New Roman" w:hAnsi="Times New Roman"/>
      <w:sz w:val="18"/>
      <w:szCs w:val="18"/>
    </w:rPr>
  </w:style>
  <w:style w:type="paragraph" w:customStyle="1" w:styleId="110">
    <w:name w:val="标题 11"/>
    <w:basedOn w:val="11"/>
    <w:next w:val="11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1Char0">
    <w:name w:val="标题 1 Char_0"/>
    <w:link w:val="110"/>
    <w:rPr>
      <w:b/>
      <w:bCs/>
      <w:kern w:val="44"/>
      <w:sz w:val="44"/>
      <w:szCs w:val="44"/>
    </w:rPr>
  </w:style>
  <w:style w:type="paragraph" w:customStyle="1" w:styleId="21">
    <w:name w:val="标题 21"/>
    <w:basedOn w:val="11"/>
    <w:next w:val="1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2Char0">
    <w:name w:val="标题 2 Char_0"/>
    <w:link w:val="200"/>
    <w:uiPriority w:val="9"/>
    <w:rPr>
      <w:rFonts w:ascii="Cambria" w:eastAsia="宋体" w:hAnsi="Cambria"/>
      <w:b/>
      <w:bCs/>
      <w:sz w:val="32"/>
      <w:szCs w:val="32"/>
    </w:rPr>
  </w:style>
  <w:style w:type="paragraph" w:customStyle="1" w:styleId="200">
    <w:name w:val="标题 2_0"/>
    <w:basedOn w:val="0"/>
    <w:next w:val="0"/>
    <w:link w:val="2Char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">
    <w:name w:val="标题 31"/>
    <w:basedOn w:val="11"/>
    <w:next w:val="11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3Char0">
    <w:name w:val="标题 3 Char_0"/>
    <w:link w:val="300"/>
    <w:qFormat/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300">
    <w:name w:val="标题 3_0"/>
    <w:basedOn w:val="0"/>
    <w:next w:val="0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af0">
    <w:name w:val="表单名称"/>
    <w:basedOn w:val="11"/>
    <w:link w:val="Char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Char">
    <w:name w:val="表单名称 Char"/>
    <w:link w:val="af0"/>
    <w:qFormat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310">
    <w:name w:val="标题 31"/>
    <w:basedOn w:val="12"/>
    <w:next w:val="12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12">
    <w:name w:val="正文1"/>
    <w:qFormat/>
    <w:pPr>
      <w:widowControl w:val="0"/>
      <w:jc w:val="both"/>
    </w:pPr>
  </w:style>
  <w:style w:type="character" w:customStyle="1" w:styleId="a5">
    <w:name w:val="正文文本 字符"/>
    <w:link w:val="a4"/>
    <w:qFormat/>
    <w:rPr>
      <w:rFonts w:ascii="仿宋_GB2312" w:eastAsia="仿宋_GB2312" w:hAnsi="Courier New" w:cs="Times New Roman"/>
      <w:sz w:val="32"/>
      <w:szCs w:val="20"/>
    </w:rPr>
  </w:style>
  <w:style w:type="paragraph" w:customStyle="1" w:styleId="13">
    <w:name w:val="注释标题1"/>
    <w:basedOn w:val="0"/>
    <w:next w:val="0"/>
    <w:link w:val="Char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Char0">
    <w:name w:val="注释标题 Char"/>
    <w:link w:val="13"/>
    <w:rPr>
      <w:rFonts w:ascii="Times New Roman" w:eastAsia="宋体" w:hAnsi="Times New Roman" w:cs="Times New Roman"/>
      <w:szCs w:val="20"/>
    </w:rPr>
  </w:style>
  <w:style w:type="paragraph" w:customStyle="1" w:styleId="22">
    <w:name w:val="正文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表格文字 左对齐"/>
    <w:basedOn w:val="0"/>
    <w:link w:val="Char1"/>
    <w:pPr>
      <w:jc w:val="left"/>
    </w:pPr>
    <w:rPr>
      <w:rFonts w:ascii="Arial" w:hAnsi="Arial"/>
      <w:sz w:val="18"/>
      <w:lang w:val="zh-CN"/>
    </w:rPr>
  </w:style>
  <w:style w:type="character" w:customStyle="1" w:styleId="Char1">
    <w:name w:val="表格文字 左对齐 Char"/>
    <w:link w:val="af1"/>
    <w:locked/>
    <w:rPr>
      <w:rFonts w:ascii="Arial" w:hAnsi="Arial" w:cs="Arial"/>
      <w:kern w:val="2"/>
      <w:sz w:val="18"/>
      <w:szCs w:val="22"/>
    </w:rPr>
  </w:style>
  <w:style w:type="character" w:customStyle="1" w:styleId="a7">
    <w:name w:val="纯文本 字符"/>
    <w:link w:val="a6"/>
    <w:qFormat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Heading30">
    <w:name w:val="Heading 3_0"/>
    <w:basedOn w:val="Normal0"/>
    <w:next w:val="Normal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af2">
    <w:name w:val="正文居中"/>
    <w:basedOn w:val="12"/>
    <w:link w:val="Char2"/>
    <w:qFormat/>
    <w:pPr>
      <w:widowControl/>
      <w:spacing w:line="360" w:lineRule="auto"/>
      <w:jc w:val="center"/>
    </w:pPr>
    <w:rPr>
      <w:rFonts w:ascii="Arial" w:hAnsi="Arial"/>
    </w:rPr>
  </w:style>
  <w:style w:type="character" w:customStyle="1" w:styleId="Char2">
    <w:name w:val="正文居中 Char"/>
    <w:link w:val="af2"/>
    <w:rPr>
      <w:rFonts w:ascii="Arial" w:eastAsia="宋体" w:hAnsi="Arial" w:cs="宋体"/>
    </w:rPr>
  </w:style>
  <w:style w:type="paragraph" w:customStyle="1" w:styleId="100">
    <w:name w:val="正文1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00">
    <w:name w:val="Normal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00">
    <w:name w:val="标题 31_0"/>
    <w:basedOn w:val="100"/>
    <w:next w:val="10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af">
    <w:name w:val="标题 字符"/>
    <w:link w:val="ae"/>
    <w:rPr>
      <w:rFonts w:ascii="Cambria" w:hAnsi="Cambria"/>
      <w:b/>
      <w:bCs/>
      <w:sz w:val="44"/>
      <w:szCs w:val="32"/>
    </w:rPr>
  </w:style>
  <w:style w:type="paragraph" w:customStyle="1" w:styleId="af3">
    <w:name w:val="正文 首行缩进"/>
    <w:basedOn w:val="11"/>
    <w:link w:val="Char3"/>
    <w:qFormat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Char3">
    <w:name w:val="正文 首行缩进 Char"/>
    <w:link w:val="af3"/>
    <w:rPr>
      <w:rFonts w:ascii="Arial" w:eastAsia="宋体" w:hAnsi="Arial" w:cs="宋体"/>
      <w:kern w:val="0"/>
      <w:szCs w:val="20"/>
    </w:rPr>
  </w:style>
  <w:style w:type="paragraph" w:customStyle="1" w:styleId="af4">
    <w:name w:val="正文 表名"/>
    <w:basedOn w:val="01"/>
    <w:link w:val="Char4"/>
    <w:pPr>
      <w:outlineLvl w:val="3"/>
    </w:pPr>
    <w:rPr>
      <w:rFonts w:eastAsia="华文中宋"/>
      <w:b/>
      <w:bCs/>
      <w:sz w:val="30"/>
    </w:rPr>
  </w:style>
  <w:style w:type="paragraph" w:customStyle="1" w:styleId="01">
    <w:name w:val="正文居中_0"/>
    <w:basedOn w:val="12"/>
    <w:link w:val="Char0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Char00">
    <w:name w:val="正文居中 Char_0"/>
    <w:link w:val="01"/>
    <w:rPr>
      <w:rFonts w:ascii="Arial" w:eastAsia="宋体" w:hAnsi="Arial" w:cs="Times New Roman"/>
      <w:kern w:val="0"/>
      <w:sz w:val="20"/>
      <w:szCs w:val="20"/>
    </w:rPr>
  </w:style>
  <w:style w:type="character" w:customStyle="1" w:styleId="Char4">
    <w:name w:val="正文 表名 Char"/>
    <w:link w:val="af4"/>
    <w:rPr>
      <w:rFonts w:ascii="Arial" w:eastAsia="华文中宋" w:hAnsi="Arial" w:cs="Times New Roman"/>
      <w:b/>
      <w:bCs/>
      <w:kern w:val="0"/>
      <w:sz w:val="30"/>
      <w:szCs w:val="20"/>
    </w:rPr>
  </w:style>
  <w:style w:type="paragraph" w:customStyle="1" w:styleId="02">
    <w:name w:val="表单名称_0"/>
    <w:basedOn w:val="100"/>
    <w:link w:val="CharChar0"/>
    <w:qFormat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CharChar0">
    <w:name w:val="表单名称 Char Char_0"/>
    <w:link w:val="02"/>
    <w:locked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af5">
    <w:name w:val="表格文字 居中"/>
    <w:basedOn w:val="0"/>
    <w:link w:val="Char5"/>
    <w:pPr>
      <w:jc w:val="center"/>
    </w:pPr>
    <w:rPr>
      <w:rFonts w:ascii="Arial" w:hAnsi="Arial"/>
      <w:sz w:val="18"/>
      <w:lang w:val="zh-CN"/>
    </w:rPr>
  </w:style>
  <w:style w:type="character" w:customStyle="1" w:styleId="Char5">
    <w:name w:val="表格文字 居中 Char"/>
    <w:link w:val="af5"/>
    <w:rPr>
      <w:rFonts w:ascii="Arial" w:hAnsi="Arial" w:cs="Arial"/>
      <w:kern w:val="2"/>
      <w:sz w:val="18"/>
      <w:szCs w:val="22"/>
    </w:rPr>
  </w:style>
  <w:style w:type="paragraph" w:customStyle="1" w:styleId="af6">
    <w:name w:val="需求正文"/>
    <w:basedOn w:val="0"/>
    <w:link w:val="Char6"/>
    <w:pPr>
      <w:ind w:firstLine="420"/>
    </w:pPr>
    <w:rPr>
      <w:rFonts w:ascii="Arial" w:hAnsi="Arial"/>
      <w:lang w:val="zh-CN"/>
    </w:rPr>
  </w:style>
  <w:style w:type="character" w:customStyle="1" w:styleId="Char6">
    <w:name w:val="需求正文 Char"/>
    <w:link w:val="af6"/>
    <w:qFormat/>
    <w:rPr>
      <w:rFonts w:ascii="Arial" w:hAnsi="Arial" w:cs="Arial"/>
      <w:kern w:val="2"/>
      <w:sz w:val="21"/>
      <w:szCs w:val="22"/>
    </w:rPr>
  </w:style>
  <w:style w:type="paragraph" w:customStyle="1" w:styleId="14">
    <w:name w:val="注释标题1"/>
    <w:basedOn w:val="12"/>
    <w:next w:val="12"/>
    <w:pPr>
      <w:jc w:val="center"/>
    </w:pPr>
    <w:rPr>
      <w:rFonts w:ascii="Times New Roman" w:hAnsi="Times New Roman"/>
    </w:rPr>
  </w:style>
  <w:style w:type="paragraph" w:styleId="af7">
    <w:name w:val="Revision"/>
    <w:hidden/>
    <w:uiPriority w:val="99"/>
    <w:semiHidden/>
    <w:rsid w:val="006806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谢建设</dc:creator>
  <cp:lastModifiedBy>mitsu</cp:lastModifiedBy>
  <cp:revision>6</cp:revision>
  <cp:lastPrinted>2113-01-01T00:00:00Z</cp:lastPrinted>
  <dcterms:created xsi:type="dcterms:W3CDTF">2022-05-24T09:29:00Z</dcterms:created>
  <dcterms:modified xsi:type="dcterms:W3CDTF">2022-05-27T03:23:00Z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DE189B400BCA4B588648DBA804F6D635</vt:lpwstr>
  </property>
</Properties>
</file>